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85" w:rsidRPr="00537ADA" w:rsidRDefault="000A4885" w:rsidP="00537ADA">
      <w:pPr>
        <w:jc w:val="center"/>
        <w:rPr>
          <w:rFonts w:ascii="Arial" w:hAnsi="Arial" w:cs="Arial"/>
          <w:b/>
          <w:color w:val="auto"/>
          <w:sz w:val="32"/>
          <w:szCs w:val="32"/>
          <w:u w:val="single"/>
        </w:rPr>
      </w:pPr>
      <w:r w:rsidRPr="00537ADA">
        <w:rPr>
          <w:rFonts w:ascii="Arial" w:hAnsi="Arial" w:cs="Arial"/>
          <w:b/>
          <w:color w:val="auto"/>
          <w:sz w:val="32"/>
          <w:szCs w:val="32"/>
          <w:u w:val="single"/>
        </w:rPr>
        <w:t xml:space="preserve">Etude de la descente de </w:t>
      </w:r>
      <w:r w:rsidRPr="00330928">
        <w:rPr>
          <w:rFonts w:ascii="Arial" w:hAnsi="Arial" w:cs="Arial"/>
          <w:b/>
          <w:color w:val="auto"/>
          <w:sz w:val="32"/>
          <w:szCs w:val="32"/>
          <w:u w:val="single"/>
        </w:rPr>
        <w:t xml:space="preserve">charge sur la </w:t>
      </w:r>
      <w:r w:rsidR="00330928" w:rsidRPr="00330928">
        <w:rPr>
          <w:rFonts w:ascii="Arial" w:hAnsi="Arial" w:cs="Arial"/>
          <w:b/>
          <w:color w:val="auto"/>
          <w:sz w:val="32"/>
          <w:szCs w:val="32"/>
          <w:u w:val="single"/>
        </w:rPr>
        <w:t xml:space="preserve">semelle </w:t>
      </w:r>
      <w:r w:rsidR="006562CB">
        <w:rPr>
          <w:rFonts w:ascii="Arial" w:hAnsi="Arial" w:cs="Arial"/>
          <w:b/>
          <w:color w:val="auto"/>
          <w:sz w:val="32"/>
          <w:szCs w:val="32"/>
          <w:u w:val="single"/>
        </w:rPr>
        <w:t>filante</w:t>
      </w:r>
    </w:p>
    <w:p w:rsidR="00537ADA" w:rsidRPr="00537ADA" w:rsidRDefault="00537ADA" w:rsidP="00537ADA">
      <w:pPr>
        <w:tabs>
          <w:tab w:val="left" w:pos="6270"/>
        </w:tabs>
        <w:ind w:right="4077"/>
        <w:rPr>
          <w:rFonts w:ascii="Arial" w:hAnsi="Arial" w:cs="Arial"/>
          <w:color w:val="auto"/>
          <w:sz w:val="22"/>
          <w:szCs w:val="22"/>
        </w:rPr>
      </w:pPr>
    </w:p>
    <w:p w:rsidR="000A4885" w:rsidRPr="000C71EC" w:rsidRDefault="004F5F45" w:rsidP="000A4885">
      <w:pPr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4F5F45">
        <w:rPr>
          <w:rFonts w:ascii="Arial" w:hAnsi="Arial" w:cs="Arial"/>
          <w:noProof/>
          <w:color w:val="auto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323.95pt;margin-top:8.25pt;width:186.95pt;height:110.55pt;z-index:25166745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" stroked="f">
            <v:textbox style="mso-fit-shape-to-text:t">
              <w:txbxContent>
                <w:p w:rsidR="000A4885" w:rsidRDefault="000A4885">
                  <w:r>
                    <w:rPr>
                      <w:noProof/>
                    </w:rPr>
                    <w:drawing>
                      <wp:inline distT="0" distB="0" distL="0" distR="0">
                        <wp:extent cx="2425065" cy="1391602"/>
                        <wp:effectExtent l="19050" t="0" r="0" b="0"/>
                        <wp:docPr id="9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065" cy="13916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A4885" w:rsidRPr="000C71EC">
        <w:rPr>
          <w:rFonts w:ascii="Arial" w:hAnsi="Arial" w:cs="Arial"/>
          <w:b/>
          <w:color w:val="auto"/>
          <w:sz w:val="22"/>
          <w:szCs w:val="22"/>
          <w:u w:val="single"/>
        </w:rPr>
        <w:t>Mise en situation :</w:t>
      </w:r>
    </w:p>
    <w:p w:rsidR="000A4885" w:rsidRPr="000D2F0F" w:rsidRDefault="000A4885" w:rsidP="000A4885">
      <w:pPr>
        <w:tabs>
          <w:tab w:val="left" w:pos="6270"/>
        </w:tabs>
        <w:ind w:right="4077"/>
        <w:rPr>
          <w:rFonts w:ascii="Arial" w:hAnsi="Arial" w:cs="Arial"/>
          <w:color w:val="auto"/>
          <w:sz w:val="22"/>
          <w:szCs w:val="22"/>
        </w:rPr>
      </w:pPr>
      <w:r w:rsidRPr="000D2F0F">
        <w:rPr>
          <w:rFonts w:ascii="Arial" w:hAnsi="Arial" w:cs="Arial"/>
          <w:color w:val="auto"/>
          <w:sz w:val="22"/>
          <w:szCs w:val="22"/>
        </w:rPr>
        <w:t>Cette anci</w:t>
      </w:r>
      <w:r>
        <w:rPr>
          <w:rFonts w:ascii="Arial" w:hAnsi="Arial" w:cs="Arial"/>
          <w:color w:val="auto"/>
          <w:sz w:val="22"/>
          <w:szCs w:val="22"/>
        </w:rPr>
        <w:t>enne maison, par droit de préempti</w:t>
      </w:r>
      <w:r w:rsidRPr="000D2F0F">
        <w:rPr>
          <w:rFonts w:ascii="Arial" w:hAnsi="Arial" w:cs="Arial"/>
          <w:color w:val="auto"/>
          <w:sz w:val="22"/>
          <w:szCs w:val="22"/>
        </w:rPr>
        <w:t>on, est achetée par la commune pour la changer d’affectation : En faire un lieu d’accueil pour les enfants en bas âge.</w:t>
      </w:r>
    </w:p>
    <w:p w:rsidR="000A4885" w:rsidRPr="000D2F0F" w:rsidRDefault="004F5F45" w:rsidP="000A4885">
      <w:pPr>
        <w:tabs>
          <w:tab w:val="left" w:pos="6270"/>
        </w:tabs>
        <w:ind w:right="407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33" type="#_x0000_t32" style="position:absolute;margin-left:63pt;margin-top:17.75pt;width:327.7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">
            <v:stroke endarrow="block"/>
          </v:shape>
        </w:pict>
      </w:r>
      <w:r w:rsidR="000A4885">
        <w:rPr>
          <w:rFonts w:ascii="Arial" w:hAnsi="Arial" w:cs="Arial"/>
          <w:color w:val="auto"/>
          <w:sz w:val="22"/>
          <w:szCs w:val="22"/>
        </w:rPr>
        <w:t>La commune</w:t>
      </w:r>
      <w:r w:rsidR="000A4885" w:rsidRPr="000D2F0F">
        <w:rPr>
          <w:rFonts w:ascii="Arial" w:hAnsi="Arial" w:cs="Arial"/>
          <w:color w:val="auto"/>
          <w:sz w:val="22"/>
          <w:szCs w:val="22"/>
        </w:rPr>
        <w:t xml:space="preserve"> en profite pour construire une extension au centre du bâtiment.</w:t>
      </w:r>
    </w:p>
    <w:p w:rsidR="000A4885" w:rsidRDefault="000A4885" w:rsidP="000A4885">
      <w:pPr>
        <w:tabs>
          <w:tab w:val="left" w:pos="6270"/>
        </w:tabs>
        <w:ind w:right="4077"/>
        <w:rPr>
          <w:rFonts w:ascii="Arial" w:hAnsi="Arial" w:cs="Arial"/>
          <w:color w:val="auto"/>
          <w:sz w:val="22"/>
          <w:szCs w:val="22"/>
        </w:rPr>
      </w:pPr>
    </w:p>
    <w:p w:rsidR="000A4885" w:rsidRPr="000A4885" w:rsidRDefault="000A4885" w:rsidP="000A4885">
      <w:pPr>
        <w:tabs>
          <w:tab w:val="left" w:pos="6270"/>
        </w:tabs>
        <w:ind w:right="4077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0A4885">
        <w:rPr>
          <w:rFonts w:ascii="Arial" w:hAnsi="Arial" w:cs="Arial"/>
          <w:b/>
          <w:color w:val="auto"/>
          <w:sz w:val="22"/>
          <w:szCs w:val="22"/>
          <w:u w:val="single"/>
        </w:rPr>
        <w:t>Objectif :</w:t>
      </w:r>
    </w:p>
    <w:p w:rsidR="000A4885" w:rsidRDefault="000A4885" w:rsidP="000A4885">
      <w:pPr>
        <w:tabs>
          <w:tab w:val="left" w:pos="6490"/>
        </w:tabs>
        <w:ind w:right="3857"/>
        <w:rPr>
          <w:rFonts w:ascii="Arial" w:hAnsi="Arial" w:cs="Arial"/>
          <w:color w:val="auto"/>
          <w:sz w:val="22"/>
          <w:szCs w:val="22"/>
        </w:rPr>
      </w:pPr>
      <w:r w:rsidRPr="000D2F0F">
        <w:rPr>
          <w:rFonts w:ascii="Arial" w:hAnsi="Arial" w:cs="Arial"/>
          <w:color w:val="auto"/>
          <w:sz w:val="22"/>
          <w:szCs w:val="22"/>
        </w:rPr>
        <w:t xml:space="preserve">Vérifier le dimensionnement de la </w:t>
      </w:r>
      <w:r w:rsidR="00E43125">
        <w:rPr>
          <w:rFonts w:ascii="Arial" w:hAnsi="Arial" w:cs="Arial"/>
          <w:color w:val="auto"/>
          <w:sz w:val="22"/>
          <w:szCs w:val="22"/>
        </w:rPr>
        <w:t>semelle filante qui soutient</w:t>
      </w:r>
    </w:p>
    <w:p w:rsidR="00E43125" w:rsidRPr="00E43125" w:rsidRDefault="00E43125" w:rsidP="00E43125">
      <w:pPr>
        <w:tabs>
          <w:tab w:val="left" w:pos="6490"/>
        </w:tabs>
        <w:ind w:right="3857"/>
        <w:rPr>
          <w:rFonts w:ascii="Arial" w:hAnsi="Arial" w:cs="Arial"/>
          <w:color w:val="auto"/>
          <w:sz w:val="22"/>
          <w:szCs w:val="22"/>
        </w:rPr>
      </w:pPr>
      <w:proofErr w:type="gramStart"/>
      <w:r w:rsidRPr="00E43125">
        <w:rPr>
          <w:rFonts w:ascii="Arial" w:hAnsi="Arial" w:cs="Arial"/>
          <w:color w:val="auto"/>
          <w:sz w:val="22"/>
          <w:szCs w:val="22"/>
        </w:rPr>
        <w:t>le</w:t>
      </w:r>
      <w:proofErr w:type="gramEnd"/>
      <w:r w:rsidR="004F5F45">
        <w:rPr>
          <w:rFonts w:ascii="Arial" w:hAnsi="Arial" w:cs="Arial"/>
          <w:noProof/>
          <w:color w:val="auto"/>
          <w:sz w:val="22"/>
          <w:szCs w:val="22"/>
        </w:rPr>
        <w:pict>
          <v:shape id="Zone de texte 18" o:spid="_x0000_s1027" type="#_x0000_t202" style="position:absolute;margin-left:371.4pt;margin-top:1.15pt;width:156.6pt;height:199.1pt;z-index:-2516439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" stroked="f">
            <v:textbox>
              <w:txbxContent>
                <w:p w:rsidR="0091401E" w:rsidRDefault="0091401E" w:rsidP="0091401E">
                  <w:r>
                    <w:rPr>
                      <w:noProof/>
                    </w:rPr>
                    <w:drawing>
                      <wp:inline distT="0" distB="0" distL="0" distR="0">
                        <wp:extent cx="1805940" cy="1838960"/>
                        <wp:effectExtent l="19050" t="0" r="3810" b="0"/>
                        <wp:docPr id="12" name="Image 4" descr="as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3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5940" cy="18389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1401E" w:rsidRPr="00E43125">
        <w:rPr>
          <w:rFonts w:ascii="Arial" w:hAnsi="Arial" w:cs="Arial"/>
          <w:color w:val="auto"/>
          <w:sz w:val="22"/>
          <w:szCs w:val="22"/>
        </w:rPr>
        <w:t xml:space="preserve"> mur de façade</w:t>
      </w:r>
      <w:r w:rsidRPr="00E43125">
        <w:rPr>
          <w:rFonts w:ascii="Arial" w:hAnsi="Arial" w:cs="Arial"/>
          <w:color w:val="auto"/>
          <w:sz w:val="22"/>
          <w:szCs w:val="22"/>
        </w:rPr>
        <w:t>.</w:t>
      </w:r>
    </w:p>
    <w:p w:rsidR="0091401E" w:rsidRPr="000D2F0F" w:rsidRDefault="0091401E" w:rsidP="0091401E">
      <w:p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</w:p>
    <w:p w:rsidR="0091401E" w:rsidRPr="000C71EC" w:rsidRDefault="0091401E" w:rsidP="0091401E">
      <w:pPr>
        <w:tabs>
          <w:tab w:val="left" w:pos="9900"/>
        </w:tabs>
        <w:ind w:right="227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Données et h</w:t>
      </w:r>
      <w:r w:rsidRPr="000C71EC">
        <w:rPr>
          <w:rFonts w:ascii="Arial" w:hAnsi="Arial" w:cs="Arial"/>
          <w:b/>
          <w:color w:val="auto"/>
          <w:sz w:val="22"/>
          <w:szCs w:val="22"/>
          <w:u w:val="single"/>
        </w:rPr>
        <w:t>ypothèses :</w:t>
      </w:r>
    </w:p>
    <w:p w:rsidR="0091401E" w:rsidRPr="00807A05" w:rsidRDefault="0091401E" w:rsidP="0091401E">
      <w:pPr>
        <w:pStyle w:val="Paragraphedeliste"/>
        <w:numPr>
          <w:ilvl w:val="0"/>
          <w:numId w:val="1"/>
        </w:num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La m</w:t>
      </w:r>
      <w:r w:rsidRPr="00807A05">
        <w:rPr>
          <w:rFonts w:ascii="Arial" w:hAnsi="Arial" w:cs="Arial"/>
          <w:color w:val="auto"/>
          <w:sz w:val="22"/>
          <w:szCs w:val="22"/>
        </w:rPr>
        <w:t>asse volumique du béton</w:t>
      </w:r>
      <w:r>
        <w:rPr>
          <w:rFonts w:ascii="Arial" w:hAnsi="Arial" w:cs="Arial"/>
          <w:color w:val="auto"/>
          <w:sz w:val="22"/>
          <w:szCs w:val="22"/>
        </w:rPr>
        <w:t xml:space="preserve"> est de</w:t>
      </w:r>
      <w:r w:rsidRPr="00807A05">
        <w:rPr>
          <w:rFonts w:ascii="Arial" w:hAnsi="Arial" w:cs="Arial"/>
          <w:color w:val="auto"/>
          <w:sz w:val="22"/>
          <w:szCs w:val="22"/>
        </w:rPr>
        <w:t xml:space="preserve"> : </w:t>
      </w:r>
      <w:r w:rsidRPr="00807A05">
        <w:rPr>
          <w:rFonts w:ascii="Arial" w:hAnsi="Arial" w:cs="Arial"/>
          <w:b/>
          <w:color w:val="auto"/>
          <w:sz w:val="22"/>
          <w:szCs w:val="22"/>
        </w:rPr>
        <w:t xml:space="preserve">μ </w:t>
      </w:r>
      <w:r w:rsidRPr="00807A05">
        <w:rPr>
          <w:rFonts w:ascii="Arial" w:hAnsi="Arial" w:cs="Arial"/>
          <w:b/>
          <w:color w:val="auto"/>
          <w:sz w:val="22"/>
          <w:szCs w:val="22"/>
          <w:vertAlign w:val="subscript"/>
        </w:rPr>
        <w:t>béton</w:t>
      </w:r>
      <w:r w:rsidRPr="00807A05">
        <w:rPr>
          <w:rFonts w:ascii="Arial" w:hAnsi="Arial" w:cs="Arial"/>
          <w:b/>
          <w:color w:val="auto"/>
          <w:sz w:val="22"/>
          <w:szCs w:val="22"/>
        </w:rPr>
        <w:t xml:space="preserve"> = 2500 kg/m</w:t>
      </w:r>
      <w:r w:rsidRPr="00807A05">
        <w:rPr>
          <w:rFonts w:ascii="Arial" w:hAnsi="Arial" w:cs="Arial"/>
          <w:b/>
          <w:color w:val="auto"/>
          <w:sz w:val="22"/>
          <w:szCs w:val="22"/>
          <w:vertAlign w:val="superscript"/>
        </w:rPr>
        <w:t>3</w:t>
      </w:r>
      <w:r w:rsidRPr="00807A05">
        <w:rPr>
          <w:rFonts w:ascii="Arial" w:hAnsi="Arial" w:cs="Arial"/>
          <w:color w:val="auto"/>
          <w:sz w:val="22"/>
          <w:szCs w:val="22"/>
        </w:rPr>
        <w:t>.</w:t>
      </w:r>
    </w:p>
    <w:p w:rsidR="0091401E" w:rsidRPr="00807A05" w:rsidRDefault="004F5F45" w:rsidP="0091401E">
      <w:pPr>
        <w:pStyle w:val="Paragraphedeliste"/>
        <w:numPr>
          <w:ilvl w:val="0"/>
          <w:numId w:val="1"/>
        </w:num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pict>
          <v:shape id="Connecteur droit avec flèche 17" o:spid="_x0000_s1032" type="#_x0000_t32" style="position:absolute;left:0;text-align:left;margin-left:411pt;margin-top:7.8pt;width:90.75pt;height:159.45pt;flip:y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">
            <v:stroke endarrow="block"/>
          </v:shape>
        </w:pict>
      </w:r>
      <w:r>
        <w:rPr>
          <w:rFonts w:ascii="Arial" w:hAnsi="Arial" w:cs="Arial"/>
          <w:noProof/>
          <w:color w:val="auto"/>
          <w:sz w:val="22"/>
          <w:szCs w:val="22"/>
        </w:rPr>
        <w:pict>
          <v:shape id="Connecteur droit avec flèche 16" o:spid="_x0000_s1031" type="#_x0000_t32" style="position:absolute;left:0;text-align:left;margin-left:409.5pt;margin-top:1.8pt;width:52.5pt;height:139.45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">
            <v:stroke endarrow="block"/>
          </v:shape>
        </w:pict>
      </w:r>
      <w:r>
        <w:rPr>
          <w:rFonts w:ascii="Arial" w:hAnsi="Arial" w:cs="Arial"/>
          <w:noProof/>
          <w:color w:val="auto"/>
          <w:sz w:val="22"/>
          <w:szCs w:val="22"/>
        </w:rPr>
        <w:pict>
          <v:shape id="Connecteur droit avec flèche 15" o:spid="_x0000_s1030" type="#_x0000_t32" style="position:absolute;left:0;text-align:left;margin-left:409.5pt;margin-top:4.05pt;width:30.5pt;height:126.7pt;flip: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">
            <v:stroke endarrow="block"/>
          </v:shape>
        </w:pict>
      </w:r>
      <w:r w:rsidR="0091401E">
        <w:rPr>
          <w:rFonts w:ascii="Arial" w:hAnsi="Arial" w:cs="Arial"/>
          <w:color w:val="auto"/>
          <w:sz w:val="22"/>
          <w:szCs w:val="22"/>
        </w:rPr>
        <w:t xml:space="preserve">La </w:t>
      </w:r>
      <w:r w:rsidR="00E43125">
        <w:rPr>
          <w:rFonts w:ascii="Arial" w:hAnsi="Arial" w:cs="Arial"/>
          <w:color w:val="auto"/>
          <w:sz w:val="22"/>
          <w:szCs w:val="22"/>
        </w:rPr>
        <w:t>contrainte</w:t>
      </w:r>
      <w:r w:rsidR="0091401E" w:rsidRPr="00807A05">
        <w:rPr>
          <w:rFonts w:ascii="Arial" w:hAnsi="Arial" w:cs="Arial"/>
          <w:color w:val="auto"/>
          <w:sz w:val="22"/>
          <w:szCs w:val="22"/>
        </w:rPr>
        <w:t xml:space="preserve"> admissible du béton</w:t>
      </w:r>
      <w:r w:rsidR="0091401E">
        <w:rPr>
          <w:rFonts w:ascii="Arial" w:hAnsi="Arial" w:cs="Arial"/>
          <w:color w:val="auto"/>
          <w:sz w:val="22"/>
          <w:szCs w:val="22"/>
        </w:rPr>
        <w:t xml:space="preserve"> est de</w:t>
      </w:r>
      <w:r w:rsidR="0091401E" w:rsidRPr="00807A05">
        <w:rPr>
          <w:rFonts w:ascii="Arial" w:hAnsi="Arial" w:cs="Arial"/>
          <w:color w:val="auto"/>
          <w:sz w:val="22"/>
          <w:szCs w:val="22"/>
        </w:rPr>
        <w:t xml:space="preserve"> : </w:t>
      </w:r>
      <w:proofErr w:type="spellStart"/>
      <w:r w:rsidR="00E43125" w:rsidRPr="00E43125">
        <w:rPr>
          <w:rFonts w:ascii="Arial" w:hAnsi="Arial" w:cs="Arial"/>
          <w:b/>
          <w:color w:val="auto"/>
          <w:sz w:val="32"/>
          <w:szCs w:val="32"/>
        </w:rPr>
        <w:t>σ</w:t>
      </w:r>
      <w:r w:rsidR="0091401E" w:rsidRPr="00807A05">
        <w:rPr>
          <w:rFonts w:ascii="Arial" w:hAnsi="Arial" w:cs="Arial"/>
          <w:b/>
          <w:color w:val="auto"/>
          <w:sz w:val="22"/>
          <w:szCs w:val="22"/>
          <w:vertAlign w:val="subscript"/>
        </w:rPr>
        <w:t>béton</w:t>
      </w:r>
      <w:proofErr w:type="spellEnd"/>
      <w:r w:rsidR="0091401E" w:rsidRPr="00807A05">
        <w:rPr>
          <w:rFonts w:ascii="Arial" w:hAnsi="Arial" w:cs="Arial"/>
          <w:b/>
          <w:color w:val="auto"/>
          <w:sz w:val="22"/>
          <w:szCs w:val="22"/>
        </w:rPr>
        <w:t xml:space="preserve"> = 25 </w:t>
      </w:r>
      <w:proofErr w:type="spellStart"/>
      <w:r w:rsidR="0091401E" w:rsidRPr="00807A05">
        <w:rPr>
          <w:rFonts w:ascii="Arial" w:hAnsi="Arial" w:cs="Arial"/>
          <w:b/>
          <w:color w:val="auto"/>
          <w:sz w:val="22"/>
          <w:szCs w:val="22"/>
        </w:rPr>
        <w:t>MPa</w:t>
      </w:r>
      <w:proofErr w:type="spellEnd"/>
      <w:r w:rsidR="0091401E" w:rsidRPr="00807A05">
        <w:rPr>
          <w:rFonts w:ascii="Arial" w:hAnsi="Arial" w:cs="Arial"/>
          <w:color w:val="auto"/>
          <w:sz w:val="22"/>
          <w:szCs w:val="22"/>
        </w:rPr>
        <w:t>.</w:t>
      </w:r>
    </w:p>
    <w:p w:rsidR="0091401E" w:rsidRDefault="0091401E" w:rsidP="0091401E">
      <w:pPr>
        <w:pStyle w:val="Paragraphedeliste"/>
        <w:numPr>
          <w:ilvl w:val="0"/>
          <w:numId w:val="1"/>
        </w:num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Tout le bois utilisé est en </w:t>
      </w:r>
      <w:r w:rsidRPr="001D650F">
        <w:rPr>
          <w:rFonts w:ascii="Arial" w:hAnsi="Arial" w:cs="Arial"/>
          <w:b/>
          <w:color w:val="auto"/>
          <w:sz w:val="22"/>
          <w:szCs w:val="22"/>
        </w:rPr>
        <w:t>pin Douglas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91401E" w:rsidRDefault="0091401E" w:rsidP="0091401E">
      <w:pPr>
        <w:pStyle w:val="Paragraphedeliste"/>
        <w:numPr>
          <w:ilvl w:val="0"/>
          <w:numId w:val="1"/>
        </w:num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Une pré-étude a été faite pour vous aider à l’onglet </w:t>
      </w:r>
    </w:p>
    <w:p w:rsidR="0091401E" w:rsidRDefault="0091401E" w:rsidP="0091401E">
      <w:pPr>
        <w:pStyle w:val="Paragraphedeliste"/>
        <w:tabs>
          <w:tab w:val="left" w:pos="9900"/>
        </w:tabs>
        <w:ind w:left="360"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« Description mur » du document technique.</w:t>
      </w:r>
    </w:p>
    <w:p w:rsidR="0091401E" w:rsidRDefault="0091401E" w:rsidP="0091401E">
      <w:pPr>
        <w:pStyle w:val="Paragraphedeliste"/>
        <w:numPr>
          <w:ilvl w:val="0"/>
          <w:numId w:val="1"/>
        </w:num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En dessous du mur de façade, il y a </w:t>
      </w:r>
      <w:r w:rsidR="00136653">
        <w:rPr>
          <w:rFonts w:ascii="Arial" w:hAnsi="Arial" w:cs="Arial"/>
          <w:b/>
          <w:color w:val="auto"/>
          <w:sz w:val="22"/>
          <w:szCs w:val="22"/>
        </w:rPr>
        <w:t>3</w:t>
      </w:r>
      <w:r w:rsidRPr="001D650F">
        <w:rPr>
          <w:rFonts w:ascii="Arial" w:hAnsi="Arial" w:cs="Arial"/>
          <w:b/>
          <w:color w:val="auto"/>
          <w:sz w:val="22"/>
          <w:szCs w:val="22"/>
        </w:rPr>
        <w:t xml:space="preserve"> rangs</w:t>
      </w:r>
      <w:r>
        <w:rPr>
          <w:rFonts w:ascii="Arial" w:hAnsi="Arial" w:cs="Arial"/>
          <w:color w:val="auto"/>
          <w:sz w:val="22"/>
          <w:szCs w:val="22"/>
        </w:rPr>
        <w:t xml:space="preserve"> de</w:t>
      </w:r>
      <w:bookmarkStart w:id="0" w:name="_GoBack"/>
      <w:bookmarkEnd w:id="0"/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1D650F">
        <w:rPr>
          <w:rFonts w:ascii="Arial" w:hAnsi="Arial" w:cs="Arial"/>
          <w:b/>
          <w:color w:val="auto"/>
          <w:sz w:val="22"/>
          <w:szCs w:val="22"/>
        </w:rPr>
        <w:t>BBM B40</w:t>
      </w:r>
    </w:p>
    <w:p w:rsidR="0091401E" w:rsidRDefault="004F5F45" w:rsidP="0091401E">
      <w:pPr>
        <w:pStyle w:val="Paragraphedeliste"/>
        <w:tabs>
          <w:tab w:val="left" w:pos="9900"/>
        </w:tabs>
        <w:ind w:left="360"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pict>
          <v:shape id="Connecteur droit avec flèche 14" o:spid="_x0000_s1029" type="#_x0000_t32" style="position:absolute;left:0;text-align:left;margin-left:409.5pt;margin-top:1.8pt;width:30.5pt;height:81.75pt;flip: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">
            <v:stroke endarrow="block"/>
          </v:shape>
        </w:pict>
      </w:r>
      <w:r w:rsidR="0091401E">
        <w:rPr>
          <w:rFonts w:ascii="Arial" w:hAnsi="Arial" w:cs="Arial"/>
          <w:color w:val="auto"/>
          <w:sz w:val="22"/>
          <w:szCs w:val="22"/>
        </w:rPr>
        <w:t>(</w:t>
      </w:r>
      <w:proofErr w:type="gramStart"/>
      <w:r w:rsidR="0091401E">
        <w:rPr>
          <w:rFonts w:ascii="Arial" w:hAnsi="Arial" w:cs="Arial"/>
          <w:color w:val="auto"/>
          <w:sz w:val="22"/>
          <w:szCs w:val="22"/>
        </w:rPr>
        <w:t>pression</w:t>
      </w:r>
      <w:proofErr w:type="gramEnd"/>
      <w:r w:rsidR="0091401E">
        <w:rPr>
          <w:rFonts w:ascii="Arial" w:hAnsi="Arial" w:cs="Arial"/>
          <w:color w:val="auto"/>
          <w:sz w:val="22"/>
          <w:szCs w:val="22"/>
        </w:rPr>
        <w:t xml:space="preserve"> admissible : </w:t>
      </w:r>
      <w:r w:rsidR="0091401E" w:rsidRPr="001D650F">
        <w:rPr>
          <w:rFonts w:ascii="Arial" w:hAnsi="Arial" w:cs="Arial"/>
          <w:b/>
          <w:color w:val="auto"/>
          <w:sz w:val="22"/>
          <w:szCs w:val="22"/>
        </w:rPr>
        <w:t>p =</w:t>
      </w:r>
      <w:r w:rsidR="0091401E">
        <w:rPr>
          <w:rFonts w:ascii="Arial" w:hAnsi="Arial" w:cs="Arial"/>
          <w:color w:val="auto"/>
          <w:sz w:val="22"/>
          <w:szCs w:val="22"/>
        </w:rPr>
        <w:t xml:space="preserve"> </w:t>
      </w:r>
      <w:r w:rsidR="0091401E" w:rsidRPr="001D650F">
        <w:rPr>
          <w:rFonts w:ascii="Arial" w:hAnsi="Arial" w:cs="Arial"/>
          <w:b/>
          <w:color w:val="auto"/>
          <w:sz w:val="22"/>
          <w:szCs w:val="22"/>
        </w:rPr>
        <w:t>40 bars</w:t>
      </w:r>
      <w:r w:rsidR="0091401E">
        <w:rPr>
          <w:rFonts w:ascii="Arial" w:hAnsi="Arial" w:cs="Arial"/>
          <w:color w:val="auto"/>
          <w:sz w:val="22"/>
          <w:szCs w:val="22"/>
        </w:rPr>
        <w:t xml:space="preserve">), de dimensions </w:t>
      </w:r>
      <w:r w:rsidR="006030F6" w:rsidRPr="006030F6">
        <w:rPr>
          <w:rFonts w:ascii="Arial" w:hAnsi="Arial" w:cs="Arial"/>
          <w:b/>
          <w:color w:val="auto"/>
          <w:sz w:val="22"/>
          <w:szCs w:val="22"/>
        </w:rPr>
        <w:t>190</w:t>
      </w:r>
      <w:r w:rsidR="0091401E" w:rsidRPr="006030F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91401E" w:rsidRPr="001D650F">
        <w:rPr>
          <w:rFonts w:ascii="Arial" w:hAnsi="Arial" w:cs="Arial"/>
          <w:b/>
          <w:color w:val="auto"/>
          <w:sz w:val="22"/>
          <w:szCs w:val="22"/>
        </w:rPr>
        <w:t xml:space="preserve">x </w:t>
      </w:r>
      <w:r w:rsidR="006030F6">
        <w:rPr>
          <w:rFonts w:ascii="Arial" w:hAnsi="Arial" w:cs="Arial"/>
          <w:b/>
          <w:color w:val="auto"/>
          <w:sz w:val="22"/>
          <w:szCs w:val="22"/>
        </w:rPr>
        <w:t>19</w:t>
      </w:r>
      <w:r w:rsidR="0091401E" w:rsidRPr="001D650F">
        <w:rPr>
          <w:rFonts w:ascii="Arial" w:hAnsi="Arial" w:cs="Arial"/>
          <w:b/>
          <w:color w:val="auto"/>
          <w:sz w:val="22"/>
          <w:szCs w:val="22"/>
        </w:rPr>
        <w:t xml:space="preserve">0 x </w:t>
      </w:r>
      <w:r w:rsidR="006030F6">
        <w:rPr>
          <w:rFonts w:ascii="Arial" w:hAnsi="Arial" w:cs="Arial"/>
          <w:b/>
          <w:color w:val="auto"/>
          <w:sz w:val="22"/>
          <w:szCs w:val="22"/>
        </w:rPr>
        <w:t>39</w:t>
      </w:r>
      <w:r w:rsidR="0091401E" w:rsidRPr="001D650F">
        <w:rPr>
          <w:rFonts w:ascii="Arial" w:hAnsi="Arial" w:cs="Arial"/>
          <w:b/>
          <w:color w:val="auto"/>
          <w:sz w:val="22"/>
          <w:szCs w:val="22"/>
        </w:rPr>
        <w:t>0</w:t>
      </w:r>
    </w:p>
    <w:p w:rsidR="0091401E" w:rsidRDefault="0091401E" w:rsidP="0091401E">
      <w:pPr>
        <w:pStyle w:val="Paragraphedeliste"/>
        <w:tabs>
          <w:tab w:val="left" w:pos="9900"/>
        </w:tabs>
        <w:ind w:left="360" w:right="227"/>
        <w:rPr>
          <w:rFonts w:ascii="Arial" w:hAnsi="Arial" w:cs="Arial"/>
          <w:color w:val="auto"/>
          <w:sz w:val="22"/>
          <w:szCs w:val="22"/>
        </w:rPr>
      </w:pPr>
      <w:proofErr w:type="gramStart"/>
      <w:r>
        <w:rPr>
          <w:rFonts w:ascii="Arial" w:hAnsi="Arial" w:cs="Arial"/>
          <w:color w:val="auto"/>
          <w:sz w:val="22"/>
          <w:szCs w:val="22"/>
        </w:rPr>
        <w:t>creux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pour que les fondations soient hors gel.</w:t>
      </w:r>
    </w:p>
    <w:p w:rsidR="0091401E" w:rsidRDefault="0091401E" w:rsidP="0091401E">
      <w:pPr>
        <w:pStyle w:val="Paragraphedeliste"/>
        <w:numPr>
          <w:ilvl w:val="0"/>
          <w:numId w:val="1"/>
        </w:num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Pour 1 m, le poids du toit posé sur le mur est de : </w:t>
      </w:r>
      <w:proofErr w:type="spellStart"/>
      <w:r w:rsidRPr="00B41106">
        <w:rPr>
          <w:rFonts w:ascii="Arial" w:hAnsi="Arial" w:cs="Arial"/>
          <w:b/>
          <w:color w:val="auto"/>
          <w:sz w:val="22"/>
          <w:szCs w:val="22"/>
        </w:rPr>
        <w:t>P</w:t>
      </w:r>
      <w:r w:rsidRPr="00B41106">
        <w:rPr>
          <w:rFonts w:ascii="Arial" w:hAnsi="Arial" w:cs="Arial"/>
          <w:b/>
          <w:color w:val="auto"/>
          <w:sz w:val="22"/>
          <w:szCs w:val="22"/>
          <w:vertAlign w:val="subscript"/>
        </w:rPr>
        <w:t>t</w:t>
      </w:r>
      <w:r>
        <w:rPr>
          <w:rFonts w:ascii="Arial" w:hAnsi="Arial" w:cs="Arial"/>
          <w:b/>
          <w:color w:val="auto"/>
          <w:sz w:val="22"/>
          <w:szCs w:val="22"/>
          <w:vertAlign w:val="subscript"/>
        </w:rPr>
        <w:t>oit</w:t>
      </w:r>
      <w:proofErr w:type="spellEnd"/>
      <w:r w:rsidRPr="00B41106">
        <w:rPr>
          <w:rFonts w:ascii="Arial" w:hAnsi="Arial" w:cs="Arial"/>
          <w:b/>
          <w:color w:val="auto"/>
          <w:sz w:val="22"/>
          <w:szCs w:val="22"/>
        </w:rPr>
        <w:t xml:space="preserve"> = </w:t>
      </w:r>
      <w:r>
        <w:rPr>
          <w:rFonts w:ascii="Arial" w:hAnsi="Arial" w:cs="Arial"/>
          <w:b/>
          <w:color w:val="auto"/>
          <w:sz w:val="22"/>
          <w:szCs w:val="22"/>
        </w:rPr>
        <w:t>705</w:t>
      </w:r>
      <w:r w:rsidRPr="00B41106">
        <w:rPr>
          <w:rFonts w:ascii="Arial" w:hAnsi="Arial" w:cs="Arial"/>
          <w:b/>
          <w:color w:val="auto"/>
          <w:sz w:val="22"/>
          <w:szCs w:val="22"/>
        </w:rPr>
        <w:t xml:space="preserve"> N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91401E" w:rsidRDefault="004F5F45" w:rsidP="0091401E">
      <w:p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pict>
          <v:shape id="Zone de texte 13" o:spid="_x0000_s1028" type="#_x0000_t202" style="position:absolute;margin-left:315.1pt;margin-top:3.5pt;width:102.9pt;height:57.8pt;z-index:2516736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" stroked="f">
            <v:textbox style="mso-fit-shape-to-text:t">
              <w:txbxContent>
                <w:p w:rsidR="0091401E" w:rsidRPr="00C26806" w:rsidRDefault="0091401E" w:rsidP="0091401E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  <w:r w:rsidRPr="00C26806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Mur de façade</w:t>
                  </w:r>
                </w:p>
                <w:p w:rsidR="0091401E" w:rsidRPr="00C26806" w:rsidRDefault="006562CB" w:rsidP="0091401E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3</w:t>
                  </w:r>
                  <w:r w:rsidR="0091401E" w:rsidRPr="00C26806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 rangs de BBM</w:t>
                  </w:r>
                </w:p>
                <w:p w:rsidR="0091401E" w:rsidRPr="00C26806" w:rsidRDefault="0091401E" w:rsidP="0091401E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  <w:r w:rsidRPr="00C26806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Fondations Niveau 0 du sol</w:t>
                  </w:r>
                </w:p>
              </w:txbxContent>
            </v:textbox>
          </v:shape>
        </w:pict>
      </w:r>
    </w:p>
    <w:p w:rsidR="0091401E" w:rsidRDefault="0091401E" w:rsidP="0091401E">
      <w:p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</w:p>
    <w:p w:rsidR="0091401E" w:rsidRDefault="0091401E" w:rsidP="0091401E">
      <w:p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</w:p>
    <w:p w:rsidR="006562CB" w:rsidRPr="000D2F0F" w:rsidRDefault="006562CB" w:rsidP="0091401E">
      <w:pPr>
        <w:tabs>
          <w:tab w:val="left" w:pos="9900"/>
        </w:tabs>
        <w:ind w:right="227"/>
        <w:rPr>
          <w:rFonts w:ascii="Arial" w:hAnsi="Arial" w:cs="Arial"/>
          <w:color w:val="auto"/>
          <w:sz w:val="22"/>
          <w:szCs w:val="22"/>
        </w:rPr>
      </w:pPr>
    </w:p>
    <w:p w:rsidR="0091401E" w:rsidRPr="000C71EC" w:rsidRDefault="0091401E" w:rsidP="0091401E">
      <w:pPr>
        <w:tabs>
          <w:tab w:val="left" w:pos="9900"/>
        </w:tabs>
        <w:ind w:right="227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0C71EC">
        <w:rPr>
          <w:rFonts w:ascii="Arial" w:hAnsi="Arial" w:cs="Arial"/>
          <w:b/>
          <w:color w:val="auto"/>
          <w:sz w:val="22"/>
          <w:szCs w:val="22"/>
          <w:u w:val="single"/>
        </w:rPr>
        <w:t>Questions :</w:t>
      </w:r>
    </w:p>
    <w:p w:rsidR="0091401E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1) Sur le document technique, à l’onglet « Ossature bois », observer la constitution d’un mur en bois.</w:t>
      </w:r>
    </w:p>
    <w:p w:rsidR="0091401E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2) Sur internet,</w:t>
      </w:r>
      <w:r w:rsidRPr="000C71EC">
        <w:rPr>
          <w:rFonts w:ascii="Arial" w:hAnsi="Arial" w:cs="Arial"/>
          <w:color w:val="auto"/>
          <w:sz w:val="22"/>
          <w:szCs w:val="22"/>
        </w:rPr>
        <w:t xml:space="preserve"> rechercher la </w:t>
      </w:r>
      <w:r>
        <w:rPr>
          <w:rFonts w:ascii="Arial" w:hAnsi="Arial" w:cs="Arial"/>
          <w:color w:val="auto"/>
          <w:sz w:val="22"/>
          <w:szCs w:val="22"/>
        </w:rPr>
        <w:t>masse volumique des matériaux suivants : Pin Douglas, laine de roche, Placoplatre BA13, panneau OSB et polystyrène extrudé.</w:t>
      </w:r>
    </w:p>
    <w:p w:rsidR="0091401E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3) Compléter le tableau de l’onglet « Description mur » du document technique.</w:t>
      </w:r>
    </w:p>
    <w:p w:rsidR="0091401E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</w:t>
      </w:r>
      <w:r w:rsidRPr="000C71EC">
        <w:rPr>
          <w:rFonts w:ascii="Arial" w:hAnsi="Arial" w:cs="Arial"/>
          <w:color w:val="auto"/>
          <w:sz w:val="22"/>
          <w:szCs w:val="22"/>
        </w:rPr>
        <w:t xml:space="preserve">) </w:t>
      </w:r>
      <w:r>
        <w:rPr>
          <w:rFonts w:ascii="Arial" w:hAnsi="Arial" w:cs="Arial"/>
          <w:color w:val="auto"/>
          <w:sz w:val="22"/>
          <w:szCs w:val="22"/>
        </w:rPr>
        <w:t>Relever le p</w:t>
      </w:r>
      <w:r w:rsidRPr="006C2E06">
        <w:rPr>
          <w:rFonts w:ascii="Arial" w:hAnsi="Arial" w:cs="Arial"/>
          <w:color w:val="auto"/>
          <w:sz w:val="22"/>
          <w:szCs w:val="22"/>
        </w:rPr>
        <w:t>oids du mur</w:t>
      </w:r>
      <w:r>
        <w:rPr>
          <w:rFonts w:ascii="Arial" w:hAnsi="Arial" w:cs="Arial"/>
          <w:color w:val="auto"/>
          <w:sz w:val="22"/>
          <w:szCs w:val="22"/>
        </w:rPr>
        <w:t xml:space="preserve"> de façade </w:t>
      </w:r>
      <w:proofErr w:type="spellStart"/>
      <w:r w:rsidRPr="00B41106">
        <w:rPr>
          <w:rFonts w:ascii="Arial" w:hAnsi="Arial" w:cs="Arial"/>
          <w:b/>
          <w:color w:val="auto"/>
          <w:sz w:val="22"/>
          <w:szCs w:val="22"/>
        </w:rPr>
        <w:t>P</w:t>
      </w:r>
      <w:r>
        <w:rPr>
          <w:rFonts w:ascii="Arial" w:hAnsi="Arial" w:cs="Arial"/>
          <w:b/>
          <w:color w:val="auto"/>
          <w:sz w:val="22"/>
          <w:szCs w:val="22"/>
          <w:vertAlign w:val="subscript"/>
        </w:rPr>
        <w:t>mur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pour 1 mètre.</w:t>
      </w:r>
    </w:p>
    <w:p w:rsidR="0091401E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5) </w:t>
      </w:r>
      <w:r w:rsidR="000C5821">
        <w:rPr>
          <w:rFonts w:ascii="Arial" w:hAnsi="Arial" w:cs="Arial"/>
          <w:color w:val="auto"/>
          <w:sz w:val="22"/>
          <w:szCs w:val="22"/>
        </w:rPr>
        <w:t xml:space="preserve">Sachant que les dimensions d’un BBM sont de </w:t>
      </w:r>
      <w:r w:rsidR="000C5821" w:rsidRPr="006030F6">
        <w:rPr>
          <w:rFonts w:ascii="Arial" w:hAnsi="Arial" w:cs="Arial"/>
          <w:b/>
          <w:color w:val="auto"/>
          <w:sz w:val="22"/>
          <w:szCs w:val="22"/>
        </w:rPr>
        <w:t xml:space="preserve">190 </w:t>
      </w:r>
      <w:r w:rsidR="000C5821" w:rsidRPr="001D650F">
        <w:rPr>
          <w:rFonts w:ascii="Arial" w:hAnsi="Arial" w:cs="Arial"/>
          <w:b/>
          <w:color w:val="auto"/>
          <w:sz w:val="22"/>
          <w:szCs w:val="22"/>
        </w:rPr>
        <w:t xml:space="preserve">x </w:t>
      </w:r>
      <w:r w:rsidR="000C5821">
        <w:rPr>
          <w:rFonts w:ascii="Arial" w:hAnsi="Arial" w:cs="Arial"/>
          <w:b/>
          <w:color w:val="auto"/>
          <w:sz w:val="22"/>
          <w:szCs w:val="22"/>
        </w:rPr>
        <w:t>19</w:t>
      </w:r>
      <w:r w:rsidR="000C5821" w:rsidRPr="001D650F">
        <w:rPr>
          <w:rFonts w:ascii="Arial" w:hAnsi="Arial" w:cs="Arial"/>
          <w:b/>
          <w:color w:val="auto"/>
          <w:sz w:val="22"/>
          <w:szCs w:val="22"/>
        </w:rPr>
        <w:t xml:space="preserve">0 x </w:t>
      </w:r>
      <w:r w:rsidR="000C5821">
        <w:rPr>
          <w:rFonts w:ascii="Arial" w:hAnsi="Arial" w:cs="Arial"/>
          <w:b/>
          <w:color w:val="auto"/>
          <w:sz w:val="22"/>
          <w:szCs w:val="22"/>
        </w:rPr>
        <w:t>39</w:t>
      </w:r>
      <w:r w:rsidR="000C5821" w:rsidRPr="001D650F">
        <w:rPr>
          <w:rFonts w:ascii="Arial" w:hAnsi="Arial" w:cs="Arial"/>
          <w:b/>
          <w:color w:val="auto"/>
          <w:sz w:val="22"/>
          <w:szCs w:val="22"/>
        </w:rPr>
        <w:t>0</w:t>
      </w:r>
      <w:r w:rsidR="000C5821">
        <w:rPr>
          <w:rFonts w:ascii="Arial" w:hAnsi="Arial" w:cs="Arial"/>
          <w:color w:val="auto"/>
          <w:sz w:val="22"/>
          <w:szCs w:val="22"/>
        </w:rPr>
        <w:t xml:space="preserve">, sur le document technique, à l’onglet « BBM », relever la masse surfacique </w:t>
      </w:r>
      <w:r w:rsidR="000C5821" w:rsidRPr="000C5821">
        <w:rPr>
          <w:rFonts w:ascii="Arial" w:hAnsi="Arial" w:cs="Arial"/>
          <w:b/>
          <w:color w:val="auto"/>
          <w:sz w:val="22"/>
          <w:szCs w:val="22"/>
        </w:rPr>
        <w:t>ms</w:t>
      </w:r>
      <w:r w:rsidR="000C5821">
        <w:rPr>
          <w:rFonts w:ascii="Arial" w:hAnsi="Arial" w:cs="Arial"/>
          <w:color w:val="auto"/>
          <w:sz w:val="22"/>
          <w:szCs w:val="22"/>
        </w:rPr>
        <w:t xml:space="preserve"> (en kg/m²) la plus légère possible.</w:t>
      </w:r>
    </w:p>
    <w:p w:rsidR="000C5821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6) En déduire le</w:t>
      </w:r>
      <w:r w:rsidRPr="000C71EC">
        <w:rPr>
          <w:rFonts w:ascii="Arial" w:hAnsi="Arial" w:cs="Arial"/>
          <w:color w:val="auto"/>
          <w:sz w:val="22"/>
          <w:szCs w:val="22"/>
        </w:rPr>
        <w:t xml:space="preserve"> poids </w:t>
      </w:r>
      <w:r w:rsidRPr="000C71EC">
        <w:rPr>
          <w:rFonts w:ascii="Arial" w:hAnsi="Arial" w:cs="Arial"/>
          <w:b/>
          <w:color w:val="auto"/>
          <w:sz w:val="22"/>
          <w:szCs w:val="22"/>
        </w:rPr>
        <w:t>P</w:t>
      </w:r>
      <w:r>
        <w:rPr>
          <w:rFonts w:ascii="Arial" w:hAnsi="Arial" w:cs="Arial"/>
          <w:b/>
          <w:color w:val="auto"/>
          <w:sz w:val="22"/>
          <w:szCs w:val="22"/>
          <w:vertAlign w:val="subscript"/>
        </w:rPr>
        <w:t xml:space="preserve"> BBM</w:t>
      </w:r>
      <w:r w:rsidRPr="000C71EC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de</w:t>
      </w:r>
      <w:r w:rsidR="000C5821">
        <w:rPr>
          <w:rFonts w:ascii="Arial" w:hAnsi="Arial" w:cs="Arial"/>
          <w:color w:val="auto"/>
          <w:sz w:val="22"/>
          <w:szCs w:val="22"/>
        </w:rPr>
        <w:t xml:space="preserve"> 0,6 m² placés au-dessus de 1 m linéaire de fondations.</w:t>
      </w:r>
    </w:p>
    <w:p w:rsidR="0091401E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7) Calculer le poids d</w:t>
      </w:r>
      <w:r w:rsidR="003A0BA1">
        <w:rPr>
          <w:rFonts w:ascii="Arial" w:hAnsi="Arial" w:cs="Arial"/>
          <w:color w:val="auto"/>
          <w:sz w:val="22"/>
          <w:szCs w:val="22"/>
        </w:rPr>
        <w:t>e un</w:t>
      </w:r>
      <w:r>
        <w:rPr>
          <w:rFonts w:ascii="Arial" w:hAnsi="Arial" w:cs="Arial"/>
          <w:color w:val="auto"/>
          <w:sz w:val="22"/>
          <w:szCs w:val="22"/>
        </w:rPr>
        <w:t xml:space="preserve"> mètre de fondation de section </w:t>
      </w:r>
      <w:r w:rsidR="00300D4C">
        <w:rPr>
          <w:rFonts w:ascii="Arial" w:hAnsi="Arial" w:cs="Arial"/>
          <w:b/>
          <w:color w:val="auto"/>
          <w:sz w:val="22"/>
          <w:szCs w:val="22"/>
        </w:rPr>
        <w:t xml:space="preserve">hauteur de </w:t>
      </w:r>
      <w:r w:rsidR="000C5821">
        <w:rPr>
          <w:rFonts w:ascii="Arial" w:hAnsi="Arial" w:cs="Arial"/>
          <w:b/>
          <w:color w:val="auto"/>
          <w:sz w:val="22"/>
          <w:szCs w:val="22"/>
        </w:rPr>
        <w:t>2</w:t>
      </w:r>
      <w:r w:rsidRPr="00A57A51">
        <w:rPr>
          <w:rFonts w:ascii="Arial" w:hAnsi="Arial" w:cs="Arial"/>
          <w:b/>
          <w:color w:val="auto"/>
          <w:sz w:val="22"/>
          <w:szCs w:val="22"/>
        </w:rPr>
        <w:t xml:space="preserve">00 x </w:t>
      </w:r>
      <w:r w:rsidR="00300D4C">
        <w:rPr>
          <w:rFonts w:ascii="Arial" w:hAnsi="Arial" w:cs="Arial"/>
          <w:b/>
          <w:color w:val="auto"/>
          <w:sz w:val="22"/>
          <w:szCs w:val="22"/>
        </w:rPr>
        <w:t xml:space="preserve">largeur de </w:t>
      </w:r>
      <w:r w:rsidRPr="00A57A51">
        <w:rPr>
          <w:rFonts w:ascii="Arial" w:hAnsi="Arial" w:cs="Arial"/>
          <w:b/>
          <w:color w:val="auto"/>
          <w:sz w:val="22"/>
          <w:szCs w:val="22"/>
        </w:rPr>
        <w:t>400 mm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136653" w:rsidRDefault="00136653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</w:p>
    <w:p w:rsidR="00136653" w:rsidRDefault="00136653" w:rsidP="00136653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On suppose que pour 1 mètre, le </w:t>
      </w:r>
      <w:r w:rsidRPr="006C2E06">
        <w:rPr>
          <w:rFonts w:ascii="Arial" w:hAnsi="Arial" w:cs="Arial"/>
          <w:color w:val="auto"/>
          <w:sz w:val="22"/>
          <w:szCs w:val="22"/>
        </w:rPr>
        <w:t>mur</w:t>
      </w:r>
      <w:r>
        <w:rPr>
          <w:rFonts w:ascii="Arial" w:hAnsi="Arial" w:cs="Arial"/>
          <w:color w:val="auto"/>
          <w:sz w:val="22"/>
          <w:szCs w:val="22"/>
        </w:rPr>
        <w:t xml:space="preserve"> de façade a un poids de : </w:t>
      </w:r>
      <w:proofErr w:type="spellStart"/>
      <w:r w:rsidRPr="00B41106">
        <w:rPr>
          <w:rFonts w:ascii="Arial" w:hAnsi="Arial" w:cs="Arial"/>
          <w:b/>
          <w:color w:val="auto"/>
          <w:sz w:val="22"/>
          <w:szCs w:val="22"/>
        </w:rPr>
        <w:t>P</w:t>
      </w:r>
      <w:r>
        <w:rPr>
          <w:rFonts w:ascii="Arial" w:hAnsi="Arial" w:cs="Arial"/>
          <w:b/>
          <w:color w:val="auto"/>
          <w:sz w:val="22"/>
          <w:szCs w:val="22"/>
          <w:vertAlign w:val="subscript"/>
        </w:rPr>
        <w:t>mur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= </w:t>
      </w:r>
      <w:r w:rsidRPr="007A6128">
        <w:rPr>
          <w:rFonts w:ascii="Arial" w:hAnsi="Arial" w:cs="Arial"/>
          <w:b/>
          <w:color w:val="auto"/>
          <w:sz w:val="22"/>
          <w:szCs w:val="22"/>
        </w:rPr>
        <w:t>2100 N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136653" w:rsidRDefault="00136653" w:rsidP="00136653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On suppose que pour 1 mètre, les BBM de fondations ont un poids de : </w:t>
      </w:r>
      <w:r w:rsidRPr="00B41106">
        <w:rPr>
          <w:rFonts w:ascii="Arial" w:hAnsi="Arial" w:cs="Arial"/>
          <w:b/>
          <w:color w:val="auto"/>
          <w:sz w:val="22"/>
          <w:szCs w:val="22"/>
        </w:rPr>
        <w:t>P</w:t>
      </w:r>
      <w:r>
        <w:rPr>
          <w:rFonts w:ascii="Arial" w:hAnsi="Arial" w:cs="Arial"/>
          <w:b/>
          <w:color w:val="auto"/>
          <w:sz w:val="22"/>
          <w:szCs w:val="22"/>
          <w:vertAlign w:val="subscript"/>
        </w:rPr>
        <w:t>BBM</w:t>
      </w:r>
      <w:r>
        <w:rPr>
          <w:rFonts w:ascii="Arial" w:hAnsi="Arial" w:cs="Arial"/>
          <w:color w:val="auto"/>
          <w:sz w:val="22"/>
          <w:szCs w:val="22"/>
        </w:rPr>
        <w:t xml:space="preserve"> = </w:t>
      </w:r>
      <w:r w:rsidRPr="007A6128">
        <w:rPr>
          <w:rFonts w:ascii="Arial" w:hAnsi="Arial" w:cs="Arial"/>
          <w:b/>
          <w:color w:val="auto"/>
          <w:sz w:val="22"/>
          <w:szCs w:val="22"/>
        </w:rPr>
        <w:t>1</w:t>
      </w:r>
      <w:r>
        <w:rPr>
          <w:rFonts w:ascii="Arial" w:hAnsi="Arial" w:cs="Arial"/>
          <w:b/>
          <w:color w:val="auto"/>
          <w:sz w:val="22"/>
          <w:szCs w:val="22"/>
        </w:rPr>
        <w:t>1</w:t>
      </w:r>
      <w:r w:rsidRPr="007A6128">
        <w:rPr>
          <w:rFonts w:ascii="Arial" w:hAnsi="Arial" w:cs="Arial"/>
          <w:b/>
          <w:color w:val="auto"/>
          <w:sz w:val="22"/>
          <w:szCs w:val="22"/>
        </w:rPr>
        <w:t>00 N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6562CB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8) En tenant compte du poids de la toiture, déterminer le poids au mètre appliqué sur l</w:t>
      </w:r>
      <w:r w:rsidR="006562CB">
        <w:rPr>
          <w:rFonts w:ascii="Arial" w:hAnsi="Arial" w:cs="Arial"/>
          <w:color w:val="auto"/>
          <w:sz w:val="22"/>
          <w:szCs w:val="22"/>
        </w:rPr>
        <w:t>e sous-sol</w:t>
      </w:r>
    </w:p>
    <w:p w:rsidR="00136653" w:rsidRDefault="006562CB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</w:t>
      </w:r>
      <w:proofErr w:type="gramStart"/>
      <w:r>
        <w:rPr>
          <w:rFonts w:ascii="Arial" w:hAnsi="Arial" w:cs="Arial"/>
          <w:color w:val="auto"/>
          <w:sz w:val="22"/>
          <w:szCs w:val="22"/>
        </w:rPr>
        <w:t>en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dessous de la semelle filante).</w:t>
      </w:r>
    </w:p>
    <w:p w:rsidR="003A0BA1" w:rsidRDefault="003A0BA1" w:rsidP="003A0BA1">
      <w:pPr>
        <w:rPr>
          <w:rFonts w:ascii="Arial" w:hAnsi="Arial" w:cs="Arial"/>
          <w:color w:val="auto"/>
          <w:sz w:val="22"/>
          <w:szCs w:val="22"/>
        </w:rPr>
      </w:pPr>
    </w:p>
    <w:p w:rsidR="003A0BA1" w:rsidRPr="000D2F0F" w:rsidRDefault="003A0BA1" w:rsidP="003A0BA1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Bien que la région ou se situe la crèche possède un sous-sol argileux, donc avec une très bonne portance, on se place dans une situation plus défavorable avec une diminution de la qualité du sous-sol qu’on considère en sable grossier.</w:t>
      </w:r>
    </w:p>
    <w:p w:rsidR="003A0BA1" w:rsidRDefault="003A0BA1" w:rsidP="003A0BA1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9) Sur le document technique, à l’onglet « Terrain »,</w:t>
      </w:r>
      <w:r w:rsidRPr="006562CB">
        <w:rPr>
          <w:rFonts w:ascii="Arial" w:hAnsi="Arial" w:cs="Arial"/>
          <w:color w:val="auto"/>
          <w:sz w:val="22"/>
          <w:szCs w:val="22"/>
        </w:rPr>
        <w:t xml:space="preserve"> </w:t>
      </w:r>
      <w:r w:rsidRPr="000C71EC">
        <w:rPr>
          <w:rFonts w:ascii="Arial" w:hAnsi="Arial" w:cs="Arial"/>
          <w:color w:val="auto"/>
          <w:sz w:val="22"/>
          <w:szCs w:val="22"/>
        </w:rPr>
        <w:t>rechercher la</w:t>
      </w:r>
      <w:r>
        <w:rPr>
          <w:rFonts w:ascii="Arial" w:hAnsi="Arial" w:cs="Arial"/>
          <w:color w:val="auto"/>
          <w:sz w:val="22"/>
          <w:szCs w:val="22"/>
        </w:rPr>
        <w:t xml:space="preserve"> contrainte admissible </w:t>
      </w:r>
      <w:r w:rsidRPr="009A0B01">
        <w:rPr>
          <w:rFonts w:ascii="Arial" w:hAnsi="Arial" w:cs="Arial"/>
          <w:b/>
          <w:color w:val="auto"/>
          <w:sz w:val="28"/>
          <w:szCs w:val="28"/>
        </w:rPr>
        <w:t>σ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163287">
        <w:rPr>
          <w:rFonts w:ascii="Arial" w:hAnsi="Arial" w:cs="Arial"/>
          <w:b/>
          <w:color w:val="auto"/>
          <w:sz w:val="22"/>
          <w:szCs w:val="22"/>
          <w:vertAlign w:val="subscript"/>
        </w:rPr>
        <w:t>adm</w:t>
      </w:r>
      <w:proofErr w:type="spellEnd"/>
      <w:r w:rsidRPr="00163287">
        <w:rPr>
          <w:rFonts w:ascii="Arial" w:hAnsi="Arial" w:cs="Arial"/>
          <w:b/>
          <w:color w:val="auto"/>
          <w:sz w:val="22"/>
          <w:szCs w:val="22"/>
          <w:vertAlign w:val="subscript"/>
        </w:rPr>
        <w:t xml:space="preserve"> sous-sol</w:t>
      </w:r>
      <w:r>
        <w:rPr>
          <w:rFonts w:ascii="Arial" w:hAnsi="Arial" w:cs="Arial"/>
          <w:color w:val="auto"/>
          <w:sz w:val="22"/>
          <w:szCs w:val="22"/>
        </w:rPr>
        <w:t xml:space="preserve"> du sous-sol.</w:t>
      </w:r>
    </w:p>
    <w:p w:rsidR="003A0BA1" w:rsidRDefault="003A0BA1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</w:p>
    <w:p w:rsidR="00300D4C" w:rsidRPr="005D5241" w:rsidRDefault="00300D4C" w:rsidP="00300D4C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FF0000"/>
          <w:sz w:val="22"/>
          <w:szCs w:val="22"/>
        </w:rPr>
      </w:pPr>
      <w:r w:rsidRPr="005D5241">
        <w:rPr>
          <w:rFonts w:ascii="Arial" w:hAnsi="Arial" w:cs="Arial"/>
          <w:color w:val="FF0000"/>
          <w:sz w:val="22"/>
          <w:szCs w:val="22"/>
        </w:rPr>
        <w:t xml:space="preserve">On considère un poids au mètre de </w:t>
      </w:r>
      <w:r w:rsidRPr="005D5241">
        <w:rPr>
          <w:rFonts w:ascii="Arial" w:hAnsi="Arial" w:cs="Arial"/>
          <w:b/>
          <w:color w:val="FF0000"/>
          <w:sz w:val="22"/>
          <w:szCs w:val="22"/>
        </w:rPr>
        <w:t>6000 N</w:t>
      </w:r>
      <w:r w:rsidRPr="005D5241">
        <w:rPr>
          <w:rFonts w:ascii="Arial" w:hAnsi="Arial" w:cs="Arial"/>
          <w:color w:val="FF0000"/>
          <w:sz w:val="22"/>
          <w:szCs w:val="22"/>
        </w:rPr>
        <w:t xml:space="preserve"> appliqué sur le sous-sol (en dessous de la semelle filante).</w:t>
      </w:r>
    </w:p>
    <w:p w:rsidR="0091401E" w:rsidRPr="005D5241" w:rsidRDefault="00300D4C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FF0000"/>
          <w:sz w:val="22"/>
          <w:szCs w:val="22"/>
        </w:rPr>
      </w:pPr>
      <w:r w:rsidRPr="005D5241">
        <w:rPr>
          <w:rFonts w:ascii="Arial" w:hAnsi="Arial" w:cs="Arial"/>
          <w:color w:val="FF0000"/>
          <w:sz w:val="22"/>
          <w:szCs w:val="22"/>
        </w:rPr>
        <w:t>10</w:t>
      </w:r>
      <w:r w:rsidR="0091401E" w:rsidRPr="005D5241">
        <w:rPr>
          <w:rFonts w:ascii="Arial" w:hAnsi="Arial" w:cs="Arial"/>
          <w:color w:val="FF0000"/>
          <w:sz w:val="22"/>
          <w:szCs w:val="22"/>
        </w:rPr>
        <w:t xml:space="preserve">) Calculer la </w:t>
      </w:r>
      <w:r w:rsidR="00136653" w:rsidRPr="005D5241">
        <w:rPr>
          <w:rFonts w:ascii="Arial" w:hAnsi="Arial" w:cs="Arial"/>
          <w:color w:val="FF0000"/>
          <w:sz w:val="22"/>
          <w:szCs w:val="22"/>
        </w:rPr>
        <w:t>s</w:t>
      </w:r>
      <w:r w:rsidR="0091401E" w:rsidRPr="005D5241">
        <w:rPr>
          <w:rFonts w:ascii="Arial" w:hAnsi="Arial" w:cs="Arial"/>
          <w:color w:val="FF0000"/>
          <w:sz w:val="22"/>
          <w:szCs w:val="22"/>
        </w:rPr>
        <w:t>urface</w:t>
      </w:r>
      <w:r w:rsidR="00136653" w:rsidRPr="005D5241">
        <w:rPr>
          <w:rFonts w:ascii="Arial" w:hAnsi="Arial" w:cs="Arial"/>
          <w:color w:val="FF0000"/>
          <w:sz w:val="22"/>
          <w:szCs w:val="22"/>
        </w:rPr>
        <w:t xml:space="preserve"> </w:t>
      </w:r>
      <w:r w:rsidR="00136653" w:rsidRPr="005D5241">
        <w:rPr>
          <w:rFonts w:ascii="Arial" w:hAnsi="Arial" w:cs="Arial"/>
          <w:b/>
          <w:color w:val="FF0000"/>
          <w:sz w:val="22"/>
          <w:szCs w:val="22"/>
        </w:rPr>
        <w:t>S</w:t>
      </w:r>
      <w:r w:rsidR="0091401E" w:rsidRPr="005D5241">
        <w:rPr>
          <w:rFonts w:ascii="Arial" w:hAnsi="Arial" w:cs="Arial"/>
          <w:color w:val="FF0000"/>
          <w:sz w:val="22"/>
          <w:szCs w:val="22"/>
        </w:rPr>
        <w:t xml:space="preserve"> de contact entre le dessous de la semelle et le sous-sol.</w:t>
      </w:r>
    </w:p>
    <w:p w:rsidR="00300D4C" w:rsidRPr="005D5241" w:rsidRDefault="0091401E" w:rsidP="0091401E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FF0000"/>
          <w:sz w:val="22"/>
          <w:szCs w:val="22"/>
        </w:rPr>
      </w:pPr>
      <w:r w:rsidRPr="005D5241">
        <w:rPr>
          <w:rFonts w:ascii="Arial" w:hAnsi="Arial" w:cs="Arial"/>
          <w:color w:val="FF0000"/>
          <w:sz w:val="22"/>
          <w:szCs w:val="22"/>
        </w:rPr>
        <w:t>1</w:t>
      </w:r>
      <w:r w:rsidR="00300D4C" w:rsidRPr="005D5241">
        <w:rPr>
          <w:rFonts w:ascii="Arial" w:hAnsi="Arial" w:cs="Arial"/>
          <w:color w:val="FF0000"/>
          <w:sz w:val="22"/>
          <w:szCs w:val="22"/>
        </w:rPr>
        <w:t>1</w:t>
      </w:r>
      <w:r w:rsidRPr="005D5241">
        <w:rPr>
          <w:rFonts w:ascii="Arial" w:hAnsi="Arial" w:cs="Arial"/>
          <w:color w:val="FF0000"/>
          <w:sz w:val="22"/>
          <w:szCs w:val="22"/>
        </w:rPr>
        <w:t xml:space="preserve">) En déduire la </w:t>
      </w:r>
      <w:r w:rsidR="00300D4C" w:rsidRPr="005D5241">
        <w:rPr>
          <w:rFonts w:ascii="Arial" w:hAnsi="Arial" w:cs="Arial"/>
          <w:color w:val="FF0000"/>
          <w:sz w:val="22"/>
          <w:szCs w:val="22"/>
        </w:rPr>
        <w:t xml:space="preserve">largeur </w:t>
      </w:r>
      <w:proofErr w:type="spellStart"/>
      <w:r w:rsidR="00300D4C" w:rsidRPr="005D5241">
        <w:rPr>
          <w:rFonts w:ascii="Arial" w:hAnsi="Arial" w:cs="Arial"/>
          <w:b/>
          <w:color w:val="FF0000"/>
          <w:sz w:val="22"/>
          <w:szCs w:val="22"/>
        </w:rPr>
        <w:t>L</w:t>
      </w:r>
      <w:r w:rsidR="00300D4C" w:rsidRPr="005D5241">
        <w:rPr>
          <w:rFonts w:ascii="Arial" w:hAnsi="Arial" w:cs="Arial"/>
          <w:b/>
          <w:color w:val="FF0000"/>
          <w:sz w:val="22"/>
          <w:szCs w:val="22"/>
          <w:vertAlign w:val="subscript"/>
        </w:rPr>
        <w:t>calculée</w:t>
      </w:r>
      <w:proofErr w:type="spellEnd"/>
      <w:r w:rsidR="00300D4C" w:rsidRPr="005D5241">
        <w:rPr>
          <w:rFonts w:ascii="Arial" w:hAnsi="Arial" w:cs="Arial"/>
          <w:color w:val="FF0000"/>
          <w:sz w:val="22"/>
          <w:szCs w:val="22"/>
        </w:rPr>
        <w:t xml:space="preserve"> minimum de la semelle pour un mètre de semelle filante.</w:t>
      </w:r>
    </w:p>
    <w:p w:rsidR="00300D4C" w:rsidRPr="005D5241" w:rsidRDefault="006562CB" w:rsidP="006562CB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FF0000"/>
          <w:sz w:val="22"/>
          <w:szCs w:val="22"/>
        </w:rPr>
      </w:pPr>
      <w:r w:rsidRPr="005D5241">
        <w:rPr>
          <w:rFonts w:ascii="Arial" w:hAnsi="Arial" w:cs="Arial"/>
          <w:color w:val="FF0000"/>
          <w:sz w:val="22"/>
          <w:szCs w:val="22"/>
        </w:rPr>
        <w:t xml:space="preserve">12) </w:t>
      </w:r>
      <w:r w:rsidR="0091401E" w:rsidRPr="005D5241">
        <w:rPr>
          <w:rFonts w:ascii="Arial" w:hAnsi="Arial" w:cs="Arial"/>
          <w:color w:val="FF0000"/>
          <w:sz w:val="22"/>
          <w:szCs w:val="22"/>
        </w:rPr>
        <w:t xml:space="preserve">Comparer </w:t>
      </w:r>
      <w:r w:rsidRPr="005D5241">
        <w:rPr>
          <w:rFonts w:ascii="Arial" w:hAnsi="Arial" w:cs="Arial"/>
          <w:color w:val="FF0000"/>
          <w:sz w:val="22"/>
          <w:szCs w:val="22"/>
        </w:rPr>
        <w:t xml:space="preserve">la </w:t>
      </w:r>
      <w:r w:rsidR="00300D4C" w:rsidRPr="005D5241">
        <w:rPr>
          <w:rFonts w:ascii="Arial" w:hAnsi="Arial" w:cs="Arial"/>
          <w:color w:val="FF0000"/>
          <w:sz w:val="22"/>
          <w:szCs w:val="22"/>
        </w:rPr>
        <w:t xml:space="preserve">largeur </w:t>
      </w:r>
      <w:proofErr w:type="spellStart"/>
      <w:r w:rsidR="00300D4C" w:rsidRPr="005D5241">
        <w:rPr>
          <w:rFonts w:ascii="Arial" w:hAnsi="Arial" w:cs="Arial"/>
          <w:b/>
          <w:color w:val="FF0000"/>
          <w:sz w:val="22"/>
          <w:szCs w:val="22"/>
        </w:rPr>
        <w:t>L</w:t>
      </w:r>
      <w:r w:rsidR="00300D4C" w:rsidRPr="005D5241">
        <w:rPr>
          <w:rFonts w:ascii="Arial" w:hAnsi="Arial" w:cs="Arial"/>
          <w:b/>
          <w:color w:val="FF0000"/>
          <w:sz w:val="22"/>
          <w:szCs w:val="22"/>
          <w:vertAlign w:val="subscript"/>
        </w:rPr>
        <w:t>calculée</w:t>
      </w:r>
      <w:proofErr w:type="spellEnd"/>
      <w:r w:rsidR="00300D4C" w:rsidRPr="005D5241">
        <w:rPr>
          <w:rFonts w:ascii="Arial" w:hAnsi="Arial" w:cs="Arial"/>
          <w:color w:val="FF0000"/>
          <w:sz w:val="22"/>
          <w:szCs w:val="22"/>
        </w:rPr>
        <w:t xml:space="preserve"> </w:t>
      </w:r>
      <w:r w:rsidR="0091401E" w:rsidRPr="005D5241">
        <w:rPr>
          <w:rFonts w:ascii="Arial" w:hAnsi="Arial" w:cs="Arial"/>
          <w:color w:val="FF0000"/>
          <w:sz w:val="22"/>
          <w:szCs w:val="22"/>
        </w:rPr>
        <w:t xml:space="preserve">avec la </w:t>
      </w:r>
      <w:r w:rsidR="00300D4C" w:rsidRPr="005D5241">
        <w:rPr>
          <w:rFonts w:ascii="Arial" w:hAnsi="Arial" w:cs="Arial"/>
          <w:color w:val="FF0000"/>
          <w:sz w:val="22"/>
          <w:szCs w:val="22"/>
        </w:rPr>
        <w:t>largeur proposée à la question 7. Justifier cette différence.</w:t>
      </w:r>
    </w:p>
    <w:sectPr w:rsidR="00300D4C" w:rsidRPr="005D5241" w:rsidSect="000A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82B"/>
    <w:multiLevelType w:val="hybridMultilevel"/>
    <w:tmpl w:val="3E2EF2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1951E9"/>
    <w:multiLevelType w:val="hybridMultilevel"/>
    <w:tmpl w:val="571E6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F0EEF"/>
    <w:multiLevelType w:val="hybridMultilevel"/>
    <w:tmpl w:val="78F4C71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AD6826"/>
    <w:multiLevelType w:val="hybridMultilevel"/>
    <w:tmpl w:val="A8D0C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compat/>
  <w:rsids>
    <w:rsidRoot w:val="000A4885"/>
    <w:rsid w:val="00023B9E"/>
    <w:rsid w:val="000A4885"/>
    <w:rsid w:val="000C5821"/>
    <w:rsid w:val="00136653"/>
    <w:rsid w:val="00300D4C"/>
    <w:rsid w:val="00330928"/>
    <w:rsid w:val="003A0BA1"/>
    <w:rsid w:val="004F5F45"/>
    <w:rsid w:val="00537ADA"/>
    <w:rsid w:val="005D5241"/>
    <w:rsid w:val="006030F6"/>
    <w:rsid w:val="006562CB"/>
    <w:rsid w:val="00796ED5"/>
    <w:rsid w:val="007A13FA"/>
    <w:rsid w:val="00810488"/>
    <w:rsid w:val="008948D4"/>
    <w:rsid w:val="0091401E"/>
    <w:rsid w:val="009A0B01"/>
    <w:rsid w:val="00AB6710"/>
    <w:rsid w:val="00C73B8A"/>
    <w:rsid w:val="00C76D0A"/>
    <w:rsid w:val="00DA7590"/>
    <w:rsid w:val="00E43125"/>
    <w:rsid w:val="00E8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droit avec flèche 8"/>
        <o:r id="V:Rule2" type="connector" idref="#Connecteur droit avec flèche 17"/>
        <o:r id="V:Rule3" type="connector" idref="#Connecteur droit avec flèche 16"/>
        <o:r id="V:Rule4" type="connector" idref="#Connecteur droit avec flèche 15"/>
        <o:r id="V:Rule5" type="connector" idref="#Connecteur droit avec flèche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885"/>
    <w:pPr>
      <w:spacing w:after="0" w:line="240" w:lineRule="auto"/>
    </w:pPr>
    <w:rPr>
      <w:rFonts w:ascii="Corbel" w:eastAsia="Times New Roman" w:hAnsi="Corbel" w:cs="Times New Roman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4885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48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4885"/>
    <w:rPr>
      <w:rFonts w:ascii="Tahoma" w:eastAsia="Times New Roman" w:hAnsi="Tahoma" w:cs="Tahoma"/>
      <w:color w:val="000000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885"/>
    <w:pPr>
      <w:spacing w:after="0" w:line="240" w:lineRule="auto"/>
    </w:pPr>
    <w:rPr>
      <w:rFonts w:ascii="Corbel" w:eastAsia="Times New Roman" w:hAnsi="Corbel" w:cs="Times New Roman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4885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48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4885"/>
    <w:rPr>
      <w:rFonts w:ascii="Tahoma" w:eastAsia="Times New Roman" w:hAnsi="Tahoma" w:cs="Tahoma"/>
      <w:color w:val="000000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5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F4C2B-DA15-4AAA-8D27-D3414081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 Nord Pas de Calais</dc:creator>
  <cp:keywords/>
  <dc:description/>
  <cp:lastModifiedBy>Berny</cp:lastModifiedBy>
  <cp:revision>8</cp:revision>
  <cp:lastPrinted>2014-02-05T08:09:00Z</cp:lastPrinted>
  <dcterms:created xsi:type="dcterms:W3CDTF">2014-02-04T12:32:00Z</dcterms:created>
  <dcterms:modified xsi:type="dcterms:W3CDTF">2014-02-17T08:27:00Z</dcterms:modified>
</cp:coreProperties>
</file>